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F6A" w:rsidRDefault="00C73F6A" w:rsidP="00C73F6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додатку 1 до наказу департаменту освіти і науки Київської обласної державної адміністрації від 29.06.2023 №118В:   </w:t>
      </w:r>
    </w:p>
    <w:p w:rsidR="00C73F6A" w:rsidRDefault="00C73F6A" w:rsidP="00C73F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Переможцями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обласного етапу Всеукраїнського </w:t>
      </w:r>
      <w:r>
        <w:rPr>
          <w:rFonts w:ascii="Times New Roman" w:hAnsi="Times New Roman"/>
          <w:sz w:val="28"/>
          <w:szCs w:val="28"/>
          <w:lang w:val="uk-UA"/>
        </w:rPr>
        <w:t xml:space="preserve">конкурсу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рукописів навчальної літератури для позашкільних навчальних закладів системи освіти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</w:t>
      </w:r>
    </w:p>
    <w:p w:rsidR="00C73F6A" w:rsidRDefault="00C73F6A" w:rsidP="00C73F6A">
      <w:pPr>
        <w:shd w:val="clear" w:color="auto" w:fill="FFFFFF"/>
        <w:spacing w:after="105" w:line="240" w:lineRule="auto"/>
        <w:ind w:left="142"/>
        <w:jc w:val="both"/>
        <w:rPr>
          <w:rFonts w:ascii="Times New Roman" w:eastAsia="Times New Roman" w:hAnsi="Times New Roman"/>
          <w:b/>
          <w:color w:val="2C2B2B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номінації  «</w:t>
      </w:r>
      <w:r>
        <w:rPr>
          <w:rFonts w:ascii="Times New Roman" w:eastAsia="Times New Roman" w:hAnsi="Times New Roman"/>
          <w:b/>
          <w:color w:val="2C2B2B"/>
          <w:sz w:val="28"/>
          <w:szCs w:val="28"/>
          <w:lang w:val="uk-UA" w:eastAsia="ru-RU"/>
        </w:rPr>
        <w:t>Навчальні програми та навчальна література за дослідницько-експериментальним напрямом позашкільної освіти (відділення «Хімії та біології», «Екології та аграрних наук»);</w:t>
      </w:r>
    </w:p>
    <w:p w:rsidR="00C73F6A" w:rsidRDefault="00C73F6A" w:rsidP="00C73F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визнано:</w:t>
      </w:r>
    </w:p>
    <w:p w:rsidR="00C73F6A" w:rsidRDefault="00C73F6A" w:rsidP="00C73F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керівника гуртка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Розенбліт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Ю.В. з н</w:t>
      </w:r>
      <w:r>
        <w:rPr>
          <w:rFonts w:ascii="Times New Roman" w:hAnsi="Times New Roman"/>
          <w:sz w:val="28"/>
          <w:szCs w:val="28"/>
          <w:lang w:val="uk-UA"/>
        </w:rPr>
        <w:t>авчальною програмою з позашкільної освіти дослідницько-експериментального напряму «Медична біологія» (лауреат І ступеня),</w:t>
      </w:r>
    </w:p>
    <w:p w:rsidR="00C73F6A" w:rsidRDefault="00C73F6A" w:rsidP="00C73F6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C73F6A" w:rsidRDefault="00C73F6A" w:rsidP="00C73F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номінації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«</w:t>
      </w:r>
      <w:r>
        <w:rPr>
          <w:rFonts w:ascii="Times New Roman" w:hAnsi="Times New Roman"/>
          <w:b/>
          <w:color w:val="2C2B2B"/>
          <w:sz w:val="28"/>
          <w:szCs w:val="28"/>
          <w:shd w:val="clear" w:color="auto" w:fill="FFFFFF"/>
          <w:lang w:val="uk-UA"/>
        </w:rPr>
        <w:t>Н</w:t>
      </w:r>
      <w:proofErr w:type="spellStart"/>
      <w:r>
        <w:rPr>
          <w:rFonts w:ascii="Times New Roman" w:hAnsi="Times New Roman"/>
          <w:b/>
          <w:color w:val="2C2B2B"/>
          <w:sz w:val="28"/>
          <w:szCs w:val="28"/>
          <w:shd w:val="clear" w:color="auto" w:fill="FFFFFF"/>
        </w:rPr>
        <w:t>авчальні</w:t>
      </w:r>
      <w:proofErr w:type="spellEnd"/>
      <w:r>
        <w:rPr>
          <w:rFonts w:ascii="Times New Roman" w:hAnsi="Times New Roman"/>
          <w:b/>
          <w:color w:val="2C2B2B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color w:val="2C2B2B"/>
          <w:sz w:val="28"/>
          <w:szCs w:val="28"/>
          <w:shd w:val="clear" w:color="auto" w:fill="FFFFFF"/>
        </w:rPr>
        <w:t>програми</w:t>
      </w:r>
      <w:proofErr w:type="spellEnd"/>
      <w:r>
        <w:rPr>
          <w:rFonts w:ascii="Times New Roman" w:hAnsi="Times New Roman"/>
          <w:b/>
          <w:color w:val="2C2B2B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/>
          <w:b/>
          <w:color w:val="2C2B2B"/>
          <w:sz w:val="28"/>
          <w:szCs w:val="28"/>
          <w:shd w:val="clear" w:color="auto" w:fill="FFFFFF"/>
        </w:rPr>
        <w:t>навчальна</w:t>
      </w:r>
      <w:proofErr w:type="spellEnd"/>
      <w:r>
        <w:rPr>
          <w:rFonts w:ascii="Times New Roman" w:hAnsi="Times New Roman"/>
          <w:b/>
          <w:color w:val="2C2B2B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color w:val="2C2B2B"/>
          <w:sz w:val="28"/>
          <w:szCs w:val="28"/>
          <w:shd w:val="clear" w:color="auto" w:fill="FFFFFF"/>
        </w:rPr>
        <w:t>література</w:t>
      </w:r>
      <w:proofErr w:type="spellEnd"/>
      <w:r>
        <w:rPr>
          <w:rFonts w:ascii="Times New Roman" w:hAnsi="Times New Roman"/>
          <w:b/>
          <w:color w:val="2C2B2B"/>
          <w:sz w:val="28"/>
          <w:szCs w:val="28"/>
          <w:shd w:val="clear" w:color="auto" w:fill="FFFFFF"/>
        </w:rPr>
        <w:t xml:space="preserve"> за </w:t>
      </w:r>
      <w:proofErr w:type="spellStart"/>
      <w:r>
        <w:rPr>
          <w:rFonts w:ascii="Times New Roman" w:hAnsi="Times New Roman"/>
          <w:b/>
          <w:color w:val="2C2B2B"/>
          <w:sz w:val="28"/>
          <w:szCs w:val="28"/>
          <w:shd w:val="clear" w:color="auto" w:fill="FFFFFF"/>
        </w:rPr>
        <w:t>еколого-натуралістичним</w:t>
      </w:r>
      <w:proofErr w:type="spellEnd"/>
      <w:r>
        <w:rPr>
          <w:rFonts w:ascii="Times New Roman" w:hAnsi="Times New Roman"/>
          <w:b/>
          <w:color w:val="2C2B2B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color w:val="2C2B2B"/>
          <w:sz w:val="28"/>
          <w:szCs w:val="28"/>
          <w:shd w:val="clear" w:color="auto" w:fill="FFFFFF"/>
        </w:rPr>
        <w:t>напрямом</w:t>
      </w:r>
      <w:proofErr w:type="spellEnd"/>
      <w:r>
        <w:rPr>
          <w:rFonts w:ascii="Times New Roman" w:hAnsi="Times New Roman"/>
          <w:b/>
          <w:color w:val="2C2B2B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color w:val="2C2B2B"/>
          <w:sz w:val="28"/>
          <w:szCs w:val="28"/>
          <w:shd w:val="clear" w:color="auto" w:fill="FFFFFF"/>
        </w:rPr>
        <w:t>позашкільної</w:t>
      </w:r>
      <w:proofErr w:type="spellEnd"/>
      <w:r>
        <w:rPr>
          <w:rFonts w:ascii="Times New Roman" w:hAnsi="Times New Roman"/>
          <w:b/>
          <w:color w:val="2C2B2B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color w:val="2C2B2B"/>
          <w:sz w:val="28"/>
          <w:szCs w:val="28"/>
          <w:shd w:val="clear" w:color="auto" w:fill="FFFFFF"/>
        </w:rPr>
        <w:t>освіти</w:t>
      </w:r>
      <w:proofErr w:type="spellEnd"/>
      <w:r>
        <w:rPr>
          <w:rFonts w:ascii="Times New Roman" w:hAnsi="Times New Roman"/>
          <w:b/>
          <w:color w:val="2C2B2B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b/>
          <w:color w:val="2C2B2B"/>
          <w:sz w:val="28"/>
          <w:szCs w:val="28"/>
          <w:shd w:val="clear" w:color="auto" w:fill="FFFFFF"/>
        </w:rPr>
        <w:t>гідробіологія</w:t>
      </w:r>
      <w:proofErr w:type="spellEnd"/>
      <w:r>
        <w:rPr>
          <w:rFonts w:ascii="Times New Roman" w:hAnsi="Times New Roman"/>
          <w:b/>
          <w:color w:val="2C2B2B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b/>
          <w:color w:val="2C2B2B"/>
          <w:sz w:val="28"/>
          <w:szCs w:val="28"/>
          <w:shd w:val="clear" w:color="auto" w:fill="FFFFFF"/>
        </w:rPr>
        <w:t>акваріумістика</w:t>
      </w:r>
      <w:proofErr w:type="spellEnd"/>
      <w:r>
        <w:rPr>
          <w:rFonts w:ascii="Times New Roman" w:hAnsi="Times New Roman"/>
          <w:b/>
          <w:color w:val="2C2B2B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b/>
          <w:color w:val="2C2B2B"/>
          <w:sz w:val="28"/>
          <w:szCs w:val="28"/>
          <w:shd w:val="clear" w:color="auto" w:fill="FFFFFF"/>
        </w:rPr>
        <w:t>аквакультура</w:t>
      </w:r>
      <w:proofErr w:type="spellEnd"/>
      <w:r>
        <w:rPr>
          <w:rFonts w:ascii="Times New Roman" w:hAnsi="Times New Roman"/>
          <w:b/>
          <w:color w:val="2C2B2B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b/>
          <w:color w:val="2C2B2B"/>
          <w:sz w:val="28"/>
          <w:szCs w:val="28"/>
          <w:shd w:val="clear" w:color="auto" w:fill="FFFFFF"/>
          <w:lang w:val="uk-UA"/>
        </w:rPr>
        <w:t>»</w:t>
      </w:r>
    </w:p>
    <w:p w:rsidR="00C73F6A" w:rsidRDefault="00C73F6A" w:rsidP="00C73F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завідувачку відділом, керівника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гуртка-методиста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Ковтюх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О.О. та </w:t>
      </w:r>
      <w:r>
        <w:rPr>
          <w:rFonts w:ascii="Times New Roman" w:hAnsi="Times New Roman"/>
          <w:sz w:val="28"/>
          <w:szCs w:val="28"/>
          <w:lang w:val="uk-UA"/>
        </w:rPr>
        <w:t>керівника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гуртка-методиста Скиби Т.А. з </w:t>
      </w:r>
      <w:r>
        <w:rPr>
          <w:rFonts w:ascii="Times New Roman" w:hAnsi="Times New Roman"/>
          <w:sz w:val="28"/>
          <w:szCs w:val="28"/>
          <w:lang w:val="uk-UA"/>
        </w:rPr>
        <w:t xml:space="preserve"> роботою  «Методичні рекомендації щодо організації та проведення дослідницько-експериментальних робіт на гуртку «Юні акваріумісти» (лауреат І ступеня),</w:t>
      </w:r>
    </w:p>
    <w:p w:rsidR="00C73F6A" w:rsidRDefault="00C73F6A" w:rsidP="00C73F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3F6A" w:rsidRDefault="00C73F6A" w:rsidP="00C73F6A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/>
          <w:b/>
          <w:color w:val="2C2B2B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номінації  </w:t>
      </w:r>
      <w:r>
        <w:rPr>
          <w:rFonts w:ascii="Times New Roman" w:eastAsia="Times New Roman" w:hAnsi="Times New Roman"/>
          <w:color w:val="2C2B2B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color w:val="2C2B2B"/>
          <w:sz w:val="28"/>
          <w:szCs w:val="28"/>
          <w:lang w:val="uk-UA" w:eastAsia="ru-RU"/>
        </w:rPr>
        <w:t>«Н</w:t>
      </w:r>
      <w:proofErr w:type="spellStart"/>
      <w:r>
        <w:rPr>
          <w:rFonts w:ascii="Times New Roman" w:eastAsia="Times New Roman" w:hAnsi="Times New Roman"/>
          <w:b/>
          <w:color w:val="2C2B2B"/>
          <w:sz w:val="28"/>
          <w:szCs w:val="28"/>
          <w:lang w:eastAsia="ru-RU"/>
        </w:rPr>
        <w:t>авчальні</w:t>
      </w:r>
      <w:proofErr w:type="spellEnd"/>
      <w:r>
        <w:rPr>
          <w:rFonts w:ascii="Times New Roman" w:eastAsia="Times New Roman" w:hAnsi="Times New Roman"/>
          <w:b/>
          <w:color w:val="2C2B2B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2C2B2B"/>
          <w:sz w:val="28"/>
          <w:szCs w:val="28"/>
          <w:lang w:eastAsia="ru-RU"/>
        </w:rPr>
        <w:t>програми</w:t>
      </w:r>
      <w:proofErr w:type="spellEnd"/>
      <w:r>
        <w:rPr>
          <w:rFonts w:ascii="Times New Roman" w:eastAsia="Times New Roman" w:hAnsi="Times New Roman"/>
          <w:b/>
          <w:color w:val="2C2B2B"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b/>
          <w:color w:val="2C2B2B"/>
          <w:sz w:val="28"/>
          <w:szCs w:val="28"/>
          <w:lang w:eastAsia="ru-RU"/>
        </w:rPr>
        <w:t>навчальна</w:t>
      </w:r>
      <w:proofErr w:type="spellEnd"/>
      <w:r>
        <w:rPr>
          <w:rFonts w:ascii="Times New Roman" w:eastAsia="Times New Roman" w:hAnsi="Times New Roman"/>
          <w:b/>
          <w:color w:val="2C2B2B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2C2B2B"/>
          <w:sz w:val="28"/>
          <w:szCs w:val="28"/>
          <w:lang w:eastAsia="ru-RU"/>
        </w:rPr>
        <w:t>література</w:t>
      </w:r>
      <w:proofErr w:type="spellEnd"/>
      <w:r>
        <w:rPr>
          <w:rFonts w:ascii="Times New Roman" w:eastAsia="Times New Roman" w:hAnsi="Times New Roman"/>
          <w:b/>
          <w:color w:val="2C2B2B"/>
          <w:sz w:val="28"/>
          <w:szCs w:val="28"/>
          <w:lang w:eastAsia="ru-RU"/>
        </w:rPr>
        <w:t xml:space="preserve"> за </w:t>
      </w:r>
      <w:proofErr w:type="spellStart"/>
      <w:r>
        <w:rPr>
          <w:rFonts w:ascii="Times New Roman" w:eastAsia="Times New Roman" w:hAnsi="Times New Roman"/>
          <w:b/>
          <w:color w:val="2C2B2B"/>
          <w:sz w:val="28"/>
          <w:szCs w:val="28"/>
          <w:lang w:eastAsia="ru-RU"/>
        </w:rPr>
        <w:t>художньо-естетичним</w:t>
      </w:r>
      <w:proofErr w:type="spellEnd"/>
      <w:r>
        <w:rPr>
          <w:rFonts w:ascii="Times New Roman" w:eastAsia="Times New Roman" w:hAnsi="Times New Roman"/>
          <w:b/>
          <w:color w:val="2C2B2B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2C2B2B"/>
          <w:sz w:val="28"/>
          <w:szCs w:val="28"/>
          <w:lang w:eastAsia="ru-RU"/>
        </w:rPr>
        <w:t>напрямом</w:t>
      </w:r>
      <w:proofErr w:type="spellEnd"/>
      <w:r>
        <w:rPr>
          <w:rFonts w:ascii="Times New Roman" w:eastAsia="Times New Roman" w:hAnsi="Times New Roman"/>
          <w:b/>
          <w:color w:val="2C2B2B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2C2B2B"/>
          <w:sz w:val="28"/>
          <w:szCs w:val="28"/>
          <w:lang w:eastAsia="ru-RU"/>
        </w:rPr>
        <w:t>позашкільної</w:t>
      </w:r>
      <w:proofErr w:type="spellEnd"/>
      <w:r>
        <w:rPr>
          <w:rFonts w:ascii="Times New Roman" w:eastAsia="Times New Roman" w:hAnsi="Times New Roman"/>
          <w:b/>
          <w:color w:val="2C2B2B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2C2B2B"/>
          <w:sz w:val="28"/>
          <w:szCs w:val="28"/>
          <w:lang w:eastAsia="ru-RU"/>
        </w:rPr>
        <w:t>освіти</w:t>
      </w:r>
      <w:proofErr w:type="spellEnd"/>
      <w:r>
        <w:rPr>
          <w:rFonts w:ascii="Times New Roman" w:eastAsia="Times New Roman" w:hAnsi="Times New Roman"/>
          <w:b/>
          <w:color w:val="2C2B2B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b/>
          <w:color w:val="2C2B2B"/>
          <w:sz w:val="28"/>
          <w:szCs w:val="28"/>
          <w:lang w:eastAsia="ru-RU"/>
        </w:rPr>
        <w:t>образотворчий</w:t>
      </w:r>
      <w:proofErr w:type="spellEnd"/>
      <w:r>
        <w:rPr>
          <w:rFonts w:ascii="Times New Roman" w:eastAsia="Times New Roman" w:hAnsi="Times New Roman"/>
          <w:b/>
          <w:color w:val="2C2B2B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2C2B2B"/>
          <w:sz w:val="28"/>
          <w:szCs w:val="28"/>
          <w:lang w:eastAsia="ru-RU"/>
        </w:rPr>
        <w:t>профіль</w:t>
      </w:r>
      <w:proofErr w:type="spellEnd"/>
      <w:r>
        <w:rPr>
          <w:rFonts w:ascii="Times New Roman" w:eastAsia="Times New Roman" w:hAnsi="Times New Roman"/>
          <w:b/>
          <w:color w:val="2C2B2B"/>
          <w:sz w:val="28"/>
          <w:szCs w:val="28"/>
          <w:lang w:eastAsia="ru-RU"/>
        </w:rPr>
        <w:t xml:space="preserve">, фото та </w:t>
      </w:r>
      <w:proofErr w:type="spellStart"/>
      <w:r>
        <w:rPr>
          <w:rFonts w:ascii="Times New Roman" w:eastAsia="Times New Roman" w:hAnsi="Times New Roman"/>
          <w:b/>
          <w:color w:val="2C2B2B"/>
          <w:sz w:val="28"/>
          <w:szCs w:val="28"/>
          <w:lang w:eastAsia="ru-RU"/>
        </w:rPr>
        <w:t>кіномистецтво</w:t>
      </w:r>
      <w:proofErr w:type="spellEnd"/>
      <w:r>
        <w:rPr>
          <w:rFonts w:ascii="Times New Roman" w:eastAsia="Times New Roman" w:hAnsi="Times New Roman"/>
          <w:b/>
          <w:color w:val="2C2B2B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b/>
          <w:color w:val="2C2B2B"/>
          <w:sz w:val="28"/>
          <w:szCs w:val="28"/>
          <w:lang w:val="uk-UA" w:eastAsia="ru-RU"/>
        </w:rPr>
        <w:t xml:space="preserve">» </w:t>
      </w:r>
    </w:p>
    <w:p w:rsidR="00C73F6A" w:rsidRDefault="00C73F6A" w:rsidP="00C73F6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керівника гуртка-методиста, керівника студії образотворчого мистецтва «Колорит» 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Вороніної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О.О.  з   </w:t>
      </w:r>
      <w:r>
        <w:rPr>
          <w:rFonts w:ascii="Times New Roman" w:hAnsi="Times New Roman"/>
          <w:sz w:val="28"/>
          <w:szCs w:val="28"/>
          <w:lang w:val="uk-UA"/>
        </w:rPr>
        <w:t xml:space="preserve"> роботою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Методичні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рекомендації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нестандартних</w:t>
      </w:r>
      <w:proofErr w:type="spellEnd"/>
      <w:r>
        <w:rPr>
          <w:rFonts w:ascii="Times New Roman" w:hAnsi="Times New Roman"/>
          <w:sz w:val="28"/>
          <w:szCs w:val="28"/>
        </w:rPr>
        <w:t xml:space="preserve"> занять в </w:t>
      </w:r>
      <w:proofErr w:type="spellStart"/>
      <w:r>
        <w:rPr>
          <w:rFonts w:ascii="Times New Roman" w:hAnsi="Times New Roman"/>
          <w:sz w:val="28"/>
          <w:szCs w:val="28"/>
        </w:rPr>
        <w:t>студії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образотворчого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мистецтва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«Колорит»</w:t>
      </w:r>
      <w:r>
        <w:rPr>
          <w:rFonts w:ascii="Times New Roman" w:hAnsi="Times New Roman"/>
          <w:sz w:val="28"/>
          <w:szCs w:val="28"/>
          <w:lang w:val="uk-UA"/>
        </w:rPr>
        <w:t xml:space="preserve"> (лауреат І ступеня</w:t>
      </w:r>
      <w:r>
        <w:rPr>
          <w:rFonts w:ascii="Times New Roman" w:hAnsi="Times New Roman"/>
          <w:sz w:val="28"/>
          <w:szCs w:val="28"/>
          <w:lang w:val="uk-UA"/>
        </w:rPr>
        <w:t>.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73F6A" w:rsidRDefault="00C73F6A" w:rsidP="00C73F6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37066C" w:rsidRPr="00C73F6A" w:rsidRDefault="0037066C">
      <w:pPr>
        <w:rPr>
          <w:lang w:val="uk-UA"/>
        </w:rPr>
      </w:pPr>
    </w:p>
    <w:sectPr w:rsidR="0037066C" w:rsidRPr="00C73F6A" w:rsidSect="00DE4A5D">
      <w:pgSz w:w="11906" w:h="16838" w:code="9"/>
      <w:pgMar w:top="709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9C"/>
    <w:rsid w:val="0024469C"/>
    <w:rsid w:val="0037066C"/>
    <w:rsid w:val="00C73F6A"/>
    <w:rsid w:val="00DE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6387"/>
  <w15:chartTrackingRefBased/>
  <w15:docId w15:val="{8DEA5AC0-16F2-46D2-B722-998ECB69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F6A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4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2023-12-15T09:03:00Z</dcterms:created>
  <dcterms:modified xsi:type="dcterms:W3CDTF">2023-12-15T09:08:00Z</dcterms:modified>
</cp:coreProperties>
</file>